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73832" w14:textId="44AABE4B" w:rsidR="00043F2B" w:rsidRPr="00336746" w:rsidRDefault="00DA3E8F" w:rsidP="00C838DA">
      <w:pPr>
        <w:rPr>
          <w:rFonts w:ascii="Arial" w:hAnsi="Arial" w:cs="Arial"/>
          <w:b/>
          <w:sz w:val="28"/>
          <w:szCs w:val="28"/>
          <w:u w:val="single"/>
        </w:rPr>
      </w:pPr>
      <w:r w:rsidRPr="00336746">
        <w:rPr>
          <w:rFonts w:ascii="Arial" w:hAnsi="Arial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767E6BE8" wp14:editId="73B3A2BB">
            <wp:simplePos x="0" y="0"/>
            <wp:positionH relativeFrom="margin">
              <wp:posOffset>0</wp:posOffset>
            </wp:positionH>
            <wp:positionV relativeFrom="margin">
              <wp:posOffset>-92627</wp:posOffset>
            </wp:positionV>
            <wp:extent cx="1631315" cy="1554480"/>
            <wp:effectExtent l="0" t="0" r="0" b="0"/>
            <wp:wrapSquare wrapText="bothSides"/>
            <wp:docPr id="11" name="Picture 11" descr="Macintosh HD:Users:clairetoms:Desktop:Screen Shot 2017-06-07 at 15.20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lairetoms:Desktop:Screen Shot 2017-06-07 at 15.20.3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F2B" w:rsidRPr="00336746">
        <w:rPr>
          <w:rFonts w:ascii="Arial" w:hAnsi="Arial" w:cs="Arial"/>
          <w:b/>
          <w:sz w:val="28"/>
          <w:szCs w:val="28"/>
          <w:u w:val="single"/>
        </w:rPr>
        <w:t>6.</w:t>
      </w:r>
      <w:r w:rsidRPr="00336746">
        <w:rPr>
          <w:rFonts w:ascii="Arial" w:hAnsi="Arial" w:cs="Arial"/>
          <w:b/>
          <w:sz w:val="28"/>
          <w:szCs w:val="28"/>
          <w:u w:val="single"/>
        </w:rPr>
        <w:t>7</w:t>
      </w:r>
      <w:r w:rsidR="00043F2B" w:rsidRPr="00336746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336746">
        <w:rPr>
          <w:rFonts w:ascii="Arial" w:hAnsi="Arial" w:cs="Arial"/>
          <w:b/>
          <w:sz w:val="28"/>
          <w:szCs w:val="28"/>
          <w:u w:val="single"/>
        </w:rPr>
        <w:t>DATA PROTECTION</w:t>
      </w:r>
      <w:r w:rsidR="00043F2B" w:rsidRPr="0033674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A4C39B3" w14:textId="77777777" w:rsidR="00DA3E8F" w:rsidRPr="00336746" w:rsidRDefault="00DA3E8F" w:rsidP="00C838DA">
      <w:pPr>
        <w:rPr>
          <w:rFonts w:ascii="Arial" w:hAnsi="Arial" w:cs="Arial"/>
          <w:sz w:val="22"/>
          <w:szCs w:val="22"/>
        </w:rPr>
      </w:pPr>
    </w:p>
    <w:p w14:paraId="294E3283" w14:textId="5B82C92A" w:rsidR="00DA3E8F" w:rsidRPr="00336746" w:rsidRDefault="00DA3E8F" w:rsidP="00A574E3">
      <w:pPr>
        <w:pStyle w:val="NoSpacing"/>
        <w:rPr>
          <w:rFonts w:ascii="Arial" w:hAnsi="Arial" w:cs="Arial"/>
        </w:rPr>
      </w:pPr>
      <w:r w:rsidRPr="00336746">
        <w:rPr>
          <w:rFonts w:ascii="Arial" w:hAnsi="Arial" w:cs="Arial"/>
        </w:rPr>
        <w:t xml:space="preserve">Written by: Claire Toms and Tina Alder                                                                          </w:t>
      </w:r>
      <w:r w:rsidR="00B648DC" w:rsidRPr="00336746">
        <w:rPr>
          <w:rFonts w:ascii="Arial" w:hAnsi="Arial" w:cs="Arial"/>
        </w:rPr>
        <w:t xml:space="preserve">Date: 1.09.22. – reviewed </w:t>
      </w:r>
      <w:r w:rsidR="00A574E3" w:rsidRPr="00336746">
        <w:rPr>
          <w:rFonts w:ascii="Arial" w:hAnsi="Arial" w:cs="Arial"/>
        </w:rPr>
        <w:t>08.10.24.</w:t>
      </w:r>
    </w:p>
    <w:p w14:paraId="37F4A50E" w14:textId="77777777" w:rsidR="00DA3E8F" w:rsidRPr="00336746" w:rsidRDefault="00DA3E8F" w:rsidP="00C838DA">
      <w:pPr>
        <w:rPr>
          <w:rFonts w:ascii="Arial" w:hAnsi="Arial" w:cs="Arial"/>
          <w:sz w:val="22"/>
          <w:szCs w:val="22"/>
        </w:rPr>
      </w:pPr>
    </w:p>
    <w:p w14:paraId="3F6CDF48" w14:textId="77777777" w:rsidR="00DA3E8F" w:rsidRPr="00336746" w:rsidRDefault="00DA3E8F" w:rsidP="00C838DA">
      <w:pPr>
        <w:rPr>
          <w:rFonts w:ascii="Arial" w:hAnsi="Arial" w:cs="Arial"/>
          <w:sz w:val="22"/>
          <w:szCs w:val="22"/>
        </w:rPr>
      </w:pPr>
    </w:p>
    <w:p w14:paraId="60AD3CA3" w14:textId="77777777" w:rsidR="00A121CA" w:rsidRPr="00336746" w:rsidRDefault="00A121CA" w:rsidP="00C838DA">
      <w:pPr>
        <w:rPr>
          <w:rFonts w:ascii="Arial" w:hAnsi="Arial" w:cs="Arial"/>
        </w:rPr>
      </w:pPr>
    </w:p>
    <w:p w14:paraId="7BF06EFE" w14:textId="77777777" w:rsidR="00C838DA" w:rsidRPr="00336746" w:rsidRDefault="00C838DA" w:rsidP="00C838DA">
      <w:pPr>
        <w:rPr>
          <w:rFonts w:ascii="Arial" w:hAnsi="Arial" w:cs="Arial"/>
        </w:rPr>
      </w:pPr>
    </w:p>
    <w:p w14:paraId="711CE9B0" w14:textId="77777777" w:rsidR="00C838DA" w:rsidRPr="00336746" w:rsidRDefault="00C838DA" w:rsidP="00C838DA">
      <w:pPr>
        <w:rPr>
          <w:rFonts w:ascii="Arial" w:hAnsi="Arial" w:cs="Arial"/>
        </w:rPr>
      </w:pPr>
    </w:p>
    <w:p w14:paraId="65BB2125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u w:val="single"/>
          <w:lang w:eastAsia="en-GB"/>
        </w:rPr>
        <w:t>Policy Statement</w:t>
      </w:r>
    </w:p>
    <w:p w14:paraId="56F36FEB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St Saviour’s Preschool and Nursery collects, processes, and stores personal information about staff, students, parents or carers, and other individuals who interact with the setting. This information is gathered to </w:t>
      </w:r>
      <w:r w:rsidRPr="0054646D">
        <w:rPr>
          <w:rFonts w:ascii="Arial" w:eastAsia="Times New Roman" w:hAnsi="Arial" w:cs="Arial"/>
          <w:color w:val="000000"/>
          <w:lang w:eastAsia="en-GB"/>
        </w:rPr>
        <w:t>support education, safeguarding, and other statutory functions</w:t>
      </w:r>
      <w:r w:rsidRPr="00336746">
        <w:rPr>
          <w:rFonts w:ascii="Arial" w:eastAsia="Times New Roman" w:hAnsi="Arial" w:cs="Arial"/>
          <w:color w:val="000000"/>
          <w:lang w:eastAsia="en-GB"/>
        </w:rPr>
        <w:t>. Additionally, there may be a legal requirement to collect and use certain information to ensure compliance with statutory obligations.</w:t>
      </w:r>
    </w:p>
    <w:p w14:paraId="54195E4A" w14:textId="77777777" w:rsidR="00336746" w:rsidRPr="0054646D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54646D">
        <w:rPr>
          <w:rFonts w:ascii="Arial" w:eastAsia="Times New Roman" w:hAnsi="Arial" w:cs="Arial"/>
          <w:color w:val="000000"/>
          <w:lang w:eastAsia="en-GB"/>
        </w:rPr>
        <w:t>We are registered as Data Controllers with the Information Commissioner’s Office (ICO), detailing the categories of information held and its purposes. These details are publicly available on the ICO website.</w:t>
      </w:r>
    </w:p>
    <w:p w14:paraId="6C432781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All staff, volunteers, and relevant stakeholders must comply with this policy to ensure personal information is </w:t>
      </w:r>
      <w:r w:rsidRPr="0054646D">
        <w:rPr>
          <w:rFonts w:ascii="Arial" w:eastAsia="Times New Roman" w:hAnsi="Arial" w:cs="Arial"/>
          <w:color w:val="000000"/>
          <w:lang w:eastAsia="en-GB"/>
        </w:rPr>
        <w:t>handled lawfully, securely, and transparently</w:t>
      </w:r>
      <w:r w:rsidRPr="00336746">
        <w:rPr>
          <w:rFonts w:ascii="Arial" w:eastAsia="Times New Roman" w:hAnsi="Arial" w:cs="Arial"/>
          <w:color w:val="000000"/>
          <w:lang w:eastAsia="en-GB"/>
        </w:rPr>
        <w:t>, in line with the Data Protection Act 2018, GDPR, and the new EYFS 2025 Safeguarding and Welfare Requirements.</w:t>
      </w:r>
    </w:p>
    <w:p w14:paraId="674F6BE8" w14:textId="77777777" w:rsidR="00336746" w:rsidRPr="00336746" w:rsidRDefault="00524881" w:rsidP="003367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3D15E04D">
          <v:rect id="_x0000_i1032" alt="" style="width:450.4pt;height:.05pt;mso-width-percent:0;mso-height-percent:0;mso-width-percent:0;mso-height-percent:0" o:hrpct="998" o:hralign="center" o:hrstd="t" o:hr="t" fillcolor="#a0a0a0" stroked="f"/>
        </w:pict>
      </w:r>
    </w:p>
    <w:p w14:paraId="6CEBA0A2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Purpose</w:t>
      </w:r>
    </w:p>
    <w:p w14:paraId="267E62A3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This policy ensures that:</w:t>
      </w:r>
    </w:p>
    <w:p w14:paraId="599ABD63" w14:textId="77777777" w:rsidR="00336746" w:rsidRPr="0054646D" w:rsidRDefault="00336746" w:rsidP="0033674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Personal information is </w:t>
      </w:r>
      <w:r w:rsidRPr="0054646D">
        <w:rPr>
          <w:rFonts w:ascii="Arial" w:eastAsia="Times New Roman" w:hAnsi="Arial" w:cs="Arial"/>
          <w:color w:val="000000"/>
          <w:lang w:eastAsia="en-GB"/>
        </w:rPr>
        <w:t>processed lawfully, fairly, and transparently.</w:t>
      </w:r>
    </w:p>
    <w:p w14:paraId="20606552" w14:textId="77777777" w:rsidR="00336746" w:rsidRPr="00336746" w:rsidRDefault="00336746" w:rsidP="0033674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Data is </w:t>
      </w:r>
      <w:r w:rsidRPr="0054646D">
        <w:rPr>
          <w:rFonts w:ascii="Arial" w:eastAsia="Times New Roman" w:hAnsi="Arial" w:cs="Arial"/>
          <w:color w:val="000000"/>
          <w:lang w:eastAsia="en-GB"/>
        </w:rPr>
        <w:t>collected for specified, legitimate purposes only</w:t>
      </w:r>
      <w:r w:rsidRPr="00336746">
        <w:rPr>
          <w:rFonts w:ascii="Arial" w:eastAsia="Times New Roman" w:hAnsi="Arial" w:cs="Arial"/>
          <w:color w:val="000000"/>
          <w:lang w:eastAsia="en-GB"/>
        </w:rPr>
        <w:t>.</w:t>
      </w:r>
    </w:p>
    <w:p w14:paraId="2D1BB2E9" w14:textId="77777777" w:rsidR="00336746" w:rsidRPr="00336746" w:rsidRDefault="00336746" w:rsidP="0033674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Personal information is </w:t>
      </w:r>
      <w:r w:rsidRPr="0054646D">
        <w:rPr>
          <w:rFonts w:ascii="Arial" w:eastAsia="Times New Roman" w:hAnsi="Arial" w:cs="Arial"/>
          <w:color w:val="000000"/>
          <w:lang w:eastAsia="en-GB"/>
        </w:rPr>
        <w:t>adequate, relevant, and not excessive.</w:t>
      </w:r>
    </w:p>
    <w:p w14:paraId="1AAB705C" w14:textId="77777777" w:rsidR="00336746" w:rsidRPr="0054646D" w:rsidRDefault="00336746" w:rsidP="0033674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Records are </w:t>
      </w:r>
      <w:r w:rsidRPr="0054646D">
        <w:rPr>
          <w:rFonts w:ascii="Arial" w:eastAsia="Times New Roman" w:hAnsi="Arial" w:cs="Arial"/>
          <w:color w:val="000000"/>
          <w:lang w:eastAsia="en-GB"/>
        </w:rPr>
        <w:t>accurate, kept up to date, and retained only for as long as necessary.</w:t>
      </w:r>
    </w:p>
    <w:p w14:paraId="3E02397C" w14:textId="77777777" w:rsidR="00336746" w:rsidRPr="0054646D" w:rsidRDefault="00336746" w:rsidP="0033674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Individuals’ rights under the Data Protection Act 2018 are </w:t>
      </w:r>
      <w:r w:rsidRPr="0054646D">
        <w:rPr>
          <w:rFonts w:ascii="Arial" w:eastAsia="Times New Roman" w:hAnsi="Arial" w:cs="Arial"/>
          <w:color w:val="000000"/>
          <w:lang w:eastAsia="en-GB"/>
        </w:rPr>
        <w:t>respected and upheld.</w:t>
      </w:r>
    </w:p>
    <w:p w14:paraId="76642F7F" w14:textId="77777777" w:rsidR="00336746" w:rsidRPr="00336746" w:rsidRDefault="00336746" w:rsidP="0033674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Data is </w:t>
      </w:r>
      <w:r w:rsidRPr="0054646D">
        <w:rPr>
          <w:rFonts w:ascii="Arial" w:eastAsia="Times New Roman" w:hAnsi="Arial" w:cs="Arial"/>
          <w:color w:val="000000"/>
          <w:lang w:eastAsia="en-GB"/>
        </w:rPr>
        <w:t>kept secure</w:t>
      </w:r>
      <w:r w:rsidRPr="00336746">
        <w:rPr>
          <w:rFonts w:ascii="Arial" w:eastAsia="Times New Roman" w:hAnsi="Arial" w:cs="Arial"/>
          <w:color w:val="000000"/>
          <w:lang w:eastAsia="en-GB"/>
        </w:rPr>
        <w:t> through appropriate technical and organisational measures.</w:t>
      </w:r>
    </w:p>
    <w:p w14:paraId="7C7F1916" w14:textId="77777777" w:rsidR="00336746" w:rsidRPr="00336746" w:rsidRDefault="00336746" w:rsidP="00336746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Personal information is </w:t>
      </w:r>
      <w:r w:rsidRPr="0054646D">
        <w:rPr>
          <w:rFonts w:ascii="Arial" w:eastAsia="Times New Roman" w:hAnsi="Arial" w:cs="Arial"/>
          <w:color w:val="000000"/>
          <w:lang w:eastAsia="en-GB"/>
        </w:rPr>
        <w:t>not transferred outside the UK or EEA</w:t>
      </w:r>
      <w:r w:rsidRPr="00336746">
        <w:rPr>
          <w:rFonts w:ascii="Arial" w:eastAsia="Times New Roman" w:hAnsi="Arial" w:cs="Arial"/>
          <w:color w:val="000000"/>
          <w:lang w:eastAsia="en-GB"/>
        </w:rPr>
        <w:t> without adequate protection.</w:t>
      </w:r>
    </w:p>
    <w:p w14:paraId="32F26E3C" w14:textId="77777777" w:rsidR="00336746" w:rsidRPr="00336746" w:rsidRDefault="00524881" w:rsidP="003367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0B4AB4AE">
          <v:rect id="_x0000_i1031" alt="" style="width:450.4pt;height:.05pt;mso-width-percent:0;mso-height-percent:0;mso-width-percent:0;mso-height-percent:0" o:hrpct="998" o:hralign="center" o:hrstd="t" o:hr="t" fillcolor="#a0a0a0" stroked="f"/>
        </w:pict>
      </w:r>
    </w:p>
    <w:p w14:paraId="197BB669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Definition of Personal Information</w:t>
      </w:r>
    </w:p>
    <w:p w14:paraId="3A119FFA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54646D">
        <w:rPr>
          <w:rFonts w:ascii="Arial" w:eastAsia="Times New Roman" w:hAnsi="Arial" w:cs="Arial"/>
          <w:color w:val="000000"/>
          <w:lang w:eastAsia="en-GB"/>
        </w:rPr>
        <w:lastRenderedPageBreak/>
        <w:t>Personal information (data)</w:t>
      </w:r>
      <w:r w:rsidRPr="00336746">
        <w:rPr>
          <w:rFonts w:ascii="Arial" w:eastAsia="Times New Roman" w:hAnsi="Arial" w:cs="Arial"/>
          <w:color w:val="000000"/>
          <w:lang w:eastAsia="en-GB"/>
        </w:rPr>
        <w:t> is defined as any data that relates to a living individual who can be identified from that data, or from other information held by the setting.</w:t>
      </w:r>
    </w:p>
    <w:p w14:paraId="51331EBF" w14:textId="77777777" w:rsidR="00336746" w:rsidRPr="00336746" w:rsidRDefault="00524881" w:rsidP="003367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4C022E5C">
          <v:rect id="_x0000_i1030" alt="" style="width:450.4pt;height:.05pt;mso-width-percent:0;mso-height-percent:0;mso-width-percent:0;mso-height-percent:0" o:hrpct="998" o:hralign="center" o:hrstd="t" o:hr="t" fillcolor="#a0a0a0" stroked="f"/>
        </w:pict>
      </w:r>
    </w:p>
    <w:p w14:paraId="312F78ED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Principles</w:t>
      </w:r>
    </w:p>
    <w:p w14:paraId="053EF963" w14:textId="77777777" w:rsidR="00336746" w:rsidRPr="0054646D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All processing of personal data must comply with the </w:t>
      </w:r>
      <w:r w:rsidRPr="0054646D">
        <w:rPr>
          <w:rFonts w:ascii="Arial" w:eastAsia="Times New Roman" w:hAnsi="Arial" w:cs="Arial"/>
          <w:color w:val="000000"/>
          <w:lang w:eastAsia="en-GB"/>
        </w:rPr>
        <w:t>eight enforceable principles of the Data Protection Act 2018:</w:t>
      </w:r>
    </w:p>
    <w:p w14:paraId="5BF203E9" w14:textId="77777777" w:rsidR="00336746" w:rsidRPr="00336746" w:rsidRDefault="00336746" w:rsidP="0033674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Processed fairly and lawfully.</w:t>
      </w:r>
    </w:p>
    <w:p w14:paraId="6E8CDD48" w14:textId="77777777" w:rsidR="00336746" w:rsidRPr="00336746" w:rsidRDefault="00336746" w:rsidP="0033674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Obtained for specified, lawful purposes only.</w:t>
      </w:r>
    </w:p>
    <w:p w14:paraId="2D11F29E" w14:textId="77777777" w:rsidR="00336746" w:rsidRPr="00336746" w:rsidRDefault="00336746" w:rsidP="0033674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Adequate, relevant, and not excessive.</w:t>
      </w:r>
    </w:p>
    <w:p w14:paraId="24955A9C" w14:textId="77777777" w:rsidR="00336746" w:rsidRPr="00336746" w:rsidRDefault="00336746" w:rsidP="0033674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Accurate and, where necessary, kept up to date.</w:t>
      </w:r>
    </w:p>
    <w:p w14:paraId="10C1E9E4" w14:textId="77777777" w:rsidR="00336746" w:rsidRPr="00336746" w:rsidRDefault="00336746" w:rsidP="0033674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Not kept longer than necessary.</w:t>
      </w:r>
    </w:p>
    <w:p w14:paraId="7A3693C9" w14:textId="77777777" w:rsidR="00336746" w:rsidRPr="00336746" w:rsidRDefault="00336746" w:rsidP="0033674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Processed in accordance with the rights of the data subject.</w:t>
      </w:r>
    </w:p>
    <w:p w14:paraId="1AD07C8F" w14:textId="77777777" w:rsidR="00336746" w:rsidRPr="00336746" w:rsidRDefault="00336746" w:rsidP="0033674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Kept secure.</w:t>
      </w:r>
    </w:p>
    <w:p w14:paraId="4B473B10" w14:textId="77777777" w:rsidR="00336746" w:rsidRPr="00336746" w:rsidRDefault="00336746" w:rsidP="00336746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Not transferred outside the European Economic Area unless adequate protection is ensured.</w:t>
      </w:r>
    </w:p>
    <w:p w14:paraId="06B1A8BC" w14:textId="77777777" w:rsidR="00336746" w:rsidRPr="00336746" w:rsidRDefault="00524881" w:rsidP="003367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0AB94D47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68A2F88E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Authorised Disclosures</w:t>
      </w:r>
    </w:p>
    <w:p w14:paraId="4F264BA2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St Saviour’s Preschool and Nursery will </w:t>
      </w:r>
      <w:r w:rsidRPr="0054646D">
        <w:rPr>
          <w:rFonts w:ascii="Arial" w:eastAsia="Times New Roman" w:hAnsi="Arial" w:cs="Arial"/>
          <w:color w:val="000000"/>
          <w:lang w:eastAsia="en-GB"/>
        </w:rPr>
        <w:t>only disclose personal data with the individual’s consent</w:t>
      </w:r>
      <w:r w:rsidRPr="00336746">
        <w:rPr>
          <w:rFonts w:ascii="Arial" w:eastAsia="Times New Roman" w:hAnsi="Arial" w:cs="Arial"/>
          <w:color w:val="000000"/>
          <w:lang w:eastAsia="en-GB"/>
        </w:rPr>
        <w:t>, except in circumstances required by law, safeguarding, or the setting’s statutory obligations.</w:t>
      </w:r>
    </w:p>
    <w:p w14:paraId="0B305CD9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These limited circumstances include:</w:t>
      </w:r>
    </w:p>
    <w:p w14:paraId="59669FE3" w14:textId="77777777" w:rsidR="00336746" w:rsidRPr="00336746" w:rsidRDefault="00336746" w:rsidP="0033674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Child/pupil data shared with </w:t>
      </w:r>
      <w:r w:rsidRPr="0054646D">
        <w:rPr>
          <w:rFonts w:ascii="Arial" w:eastAsia="Times New Roman" w:hAnsi="Arial" w:cs="Arial"/>
          <w:color w:val="000000"/>
          <w:lang w:eastAsia="en-GB"/>
        </w:rPr>
        <w:t>educational authorities, health professionals, and other relevant agencies.</w:t>
      </w:r>
    </w:p>
    <w:p w14:paraId="5110A400" w14:textId="77777777" w:rsidR="00336746" w:rsidRPr="00336746" w:rsidRDefault="00336746" w:rsidP="0033674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Child/pupil data shared with </w:t>
      </w:r>
      <w:r w:rsidRPr="0054646D">
        <w:rPr>
          <w:rFonts w:ascii="Arial" w:eastAsia="Times New Roman" w:hAnsi="Arial" w:cs="Arial"/>
          <w:color w:val="000000"/>
          <w:lang w:eastAsia="en-GB"/>
        </w:rPr>
        <w:t>parents or carers</w:t>
      </w:r>
      <w:r w:rsidRPr="00336746">
        <w:rPr>
          <w:rFonts w:ascii="Arial" w:eastAsia="Times New Roman" w:hAnsi="Arial" w:cs="Arial"/>
          <w:color w:val="000000"/>
          <w:lang w:eastAsia="en-GB"/>
        </w:rPr>
        <w:t> regarding progress, attendance, welfare, and achievements.</w:t>
      </w:r>
    </w:p>
    <w:p w14:paraId="06707A5B" w14:textId="77777777" w:rsidR="00336746" w:rsidRPr="0054646D" w:rsidRDefault="00336746" w:rsidP="00336746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Staff data shared with </w:t>
      </w:r>
      <w:r w:rsidRPr="0054646D">
        <w:rPr>
          <w:rFonts w:ascii="Arial" w:eastAsia="Times New Roman" w:hAnsi="Arial" w:cs="Arial"/>
          <w:color w:val="000000"/>
          <w:lang w:eastAsia="en-GB"/>
        </w:rPr>
        <w:t>payroll, pensions, and statutory authorities.</w:t>
      </w:r>
    </w:p>
    <w:p w14:paraId="2412AD2F" w14:textId="77777777" w:rsidR="00336746" w:rsidRPr="0054646D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54646D">
        <w:rPr>
          <w:rFonts w:ascii="Arial" w:eastAsia="Times New Roman" w:hAnsi="Arial" w:cs="Arial"/>
          <w:color w:val="000000"/>
          <w:lang w:eastAsia="en-GB"/>
        </w:rPr>
        <w:t>Only authorised staff may make external disclosures. Internal access is limited to professionals working directly with the child or individual and who have a legitimate need to know.</w:t>
      </w:r>
    </w:p>
    <w:p w14:paraId="7B8A996B" w14:textId="77777777" w:rsidR="00336746" w:rsidRPr="00336746" w:rsidRDefault="00524881" w:rsidP="003367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01D645B5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0F2CAAAA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Physical &amp; Digital Security</w:t>
      </w:r>
    </w:p>
    <w:p w14:paraId="3F9BFAEC" w14:textId="77777777" w:rsidR="00336746" w:rsidRPr="00336746" w:rsidRDefault="00336746" w:rsidP="0033674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Records are stored in </w:t>
      </w:r>
      <w:r w:rsidRPr="0054646D">
        <w:rPr>
          <w:rFonts w:ascii="Arial" w:eastAsia="Times New Roman" w:hAnsi="Arial" w:cs="Arial"/>
          <w:color w:val="000000"/>
          <w:lang w:eastAsia="en-GB"/>
        </w:rPr>
        <w:t>locked cabinets</w:t>
      </w:r>
      <w:r w:rsidRPr="00336746">
        <w:rPr>
          <w:rFonts w:ascii="Arial" w:eastAsia="Times New Roman" w:hAnsi="Arial" w:cs="Arial"/>
          <w:color w:val="000000"/>
          <w:lang w:eastAsia="en-GB"/>
        </w:rPr>
        <w:t>, and digital data is password-protected.</w:t>
      </w:r>
    </w:p>
    <w:p w14:paraId="5DF60E4B" w14:textId="77777777" w:rsidR="00336746" w:rsidRPr="00336746" w:rsidRDefault="00336746" w:rsidP="0033674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54646D">
        <w:rPr>
          <w:rFonts w:ascii="Arial" w:eastAsia="Times New Roman" w:hAnsi="Arial" w:cs="Arial"/>
          <w:color w:val="000000"/>
          <w:lang w:eastAsia="en-GB"/>
        </w:rPr>
        <w:t>Visitor access is controlled</w:t>
      </w:r>
      <w:r w:rsidRPr="00336746">
        <w:rPr>
          <w:rFonts w:ascii="Arial" w:eastAsia="Times New Roman" w:hAnsi="Arial" w:cs="Arial"/>
          <w:color w:val="000000"/>
          <w:lang w:eastAsia="en-GB"/>
        </w:rPr>
        <w:t>; all visitors must sign in/out and be accompanied where appropriate.</w:t>
      </w:r>
    </w:p>
    <w:p w14:paraId="438F35ED" w14:textId="77777777" w:rsidR="00336746" w:rsidRPr="00336746" w:rsidRDefault="00336746" w:rsidP="00336746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Staff must </w:t>
      </w:r>
      <w:r w:rsidRPr="0054646D">
        <w:rPr>
          <w:rFonts w:ascii="Arial" w:eastAsia="Times New Roman" w:hAnsi="Arial" w:cs="Arial"/>
          <w:color w:val="000000"/>
          <w:lang w:eastAsia="en-GB"/>
        </w:rPr>
        <w:t>report any suspected breaches</w:t>
      </w:r>
      <w:r w:rsidRPr="00336746">
        <w:rPr>
          <w:rFonts w:ascii="Arial" w:eastAsia="Times New Roman" w:hAnsi="Arial" w:cs="Arial"/>
          <w:color w:val="000000"/>
          <w:lang w:eastAsia="en-GB"/>
        </w:rPr>
        <w:t> immediately to the manager.</w:t>
      </w:r>
    </w:p>
    <w:p w14:paraId="6814A767" w14:textId="77777777" w:rsidR="00336746" w:rsidRPr="00336746" w:rsidRDefault="00524881" w:rsidP="003367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lastRenderedPageBreak/>
        <w:pict w14:anchorId="143CEAFA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7B67003E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Retention and Disposal of Records</w:t>
      </w:r>
    </w:p>
    <w:p w14:paraId="398144F5" w14:textId="77777777" w:rsidR="00336746" w:rsidRPr="00336746" w:rsidRDefault="00336746" w:rsidP="00336746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Paper records are </w:t>
      </w:r>
      <w:r w:rsidRPr="0054646D">
        <w:rPr>
          <w:rFonts w:ascii="Arial" w:eastAsia="Times New Roman" w:hAnsi="Arial" w:cs="Arial"/>
          <w:color w:val="000000"/>
          <w:lang w:eastAsia="en-GB"/>
        </w:rPr>
        <w:t>shredded </w:t>
      </w:r>
      <w:r w:rsidRPr="00336746">
        <w:rPr>
          <w:rFonts w:ascii="Arial" w:eastAsia="Times New Roman" w:hAnsi="Arial" w:cs="Arial"/>
          <w:color w:val="000000"/>
          <w:lang w:eastAsia="en-GB"/>
        </w:rPr>
        <w:t>when no longer required.</w:t>
      </w:r>
    </w:p>
    <w:p w14:paraId="2F3F3D34" w14:textId="77777777" w:rsidR="00336746" w:rsidRPr="00336746" w:rsidRDefault="00336746" w:rsidP="00336746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Electronic records are </w:t>
      </w:r>
      <w:r w:rsidRPr="0054646D">
        <w:rPr>
          <w:rFonts w:ascii="Arial" w:eastAsia="Times New Roman" w:hAnsi="Arial" w:cs="Arial"/>
          <w:color w:val="000000"/>
          <w:lang w:eastAsia="en-GB"/>
        </w:rPr>
        <w:t>permanently deleted</w:t>
      </w:r>
      <w:r w:rsidRPr="00336746">
        <w:rPr>
          <w:rFonts w:ascii="Arial" w:eastAsia="Times New Roman" w:hAnsi="Arial" w:cs="Arial"/>
          <w:color w:val="000000"/>
          <w:lang w:eastAsia="en-GB"/>
        </w:rPr>
        <w:t> from all devices.</w:t>
      </w:r>
    </w:p>
    <w:p w14:paraId="281BB155" w14:textId="77777777" w:rsidR="00336746" w:rsidRPr="00336746" w:rsidRDefault="00336746" w:rsidP="00336746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Staff are reminded that </w:t>
      </w:r>
      <w:r w:rsidRPr="0054646D">
        <w:rPr>
          <w:rFonts w:ascii="Arial" w:eastAsia="Times New Roman" w:hAnsi="Arial" w:cs="Arial"/>
          <w:color w:val="000000"/>
          <w:lang w:eastAsia="en-GB"/>
        </w:rPr>
        <w:t>unauthorised use or disclosure may result in legal liability</w:t>
      </w:r>
      <w:r w:rsidRPr="00336746">
        <w:rPr>
          <w:rFonts w:ascii="Arial" w:eastAsia="Times New Roman" w:hAnsi="Arial" w:cs="Arial"/>
          <w:color w:val="000000"/>
          <w:lang w:eastAsia="en-GB"/>
        </w:rPr>
        <w:t> and disciplinary action, including potential dismissal.</w:t>
      </w:r>
    </w:p>
    <w:p w14:paraId="496EE19F" w14:textId="77777777" w:rsidR="00336746" w:rsidRPr="00336746" w:rsidRDefault="00524881" w:rsidP="003367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000F3179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3DD25F23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Supporting Documents</w:t>
      </w:r>
    </w:p>
    <w:p w14:paraId="4A989B67" w14:textId="77777777" w:rsidR="00336746" w:rsidRPr="00336746" w:rsidRDefault="00336746" w:rsidP="0033674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Fair Processing Notice (Appendix 1)</w:t>
      </w:r>
    </w:p>
    <w:p w14:paraId="5B8EA884" w14:textId="77777777" w:rsidR="00336746" w:rsidRPr="00336746" w:rsidRDefault="00336746" w:rsidP="00336746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GDPR and Data Protection Act 2018 guidance from the </w:t>
      </w:r>
      <w:r w:rsidRPr="00336746">
        <w:rPr>
          <w:rFonts w:ascii="Arial" w:eastAsia="Times New Roman" w:hAnsi="Arial" w:cs="Arial"/>
          <w:b/>
          <w:bCs/>
          <w:color w:val="000000"/>
          <w:lang w:eastAsia="en-GB"/>
        </w:rPr>
        <w:t>ICO</w:t>
      </w:r>
      <w:r w:rsidRPr="00336746">
        <w:rPr>
          <w:rFonts w:ascii="Arial" w:eastAsia="Times New Roman" w:hAnsi="Arial" w:cs="Arial"/>
          <w:color w:val="000000"/>
          <w:lang w:eastAsia="en-GB"/>
        </w:rPr>
        <w:t> </w:t>
      </w:r>
      <w:hyperlink r:id="rId6" w:tgtFrame="_new" w:history="1">
        <w:r w:rsidRPr="00336746">
          <w:rPr>
            <w:rFonts w:ascii="Arial" w:eastAsia="Times New Roman" w:hAnsi="Arial" w:cs="Arial"/>
            <w:color w:val="0000FF"/>
            <w:u w:val="single"/>
            <w:lang w:eastAsia="en-GB"/>
          </w:rPr>
          <w:t>https://ico.org.uk</w:t>
        </w:r>
      </w:hyperlink>
    </w:p>
    <w:p w14:paraId="0AE3B197" w14:textId="77777777" w:rsidR="00336746" w:rsidRPr="00336746" w:rsidRDefault="00524881" w:rsidP="00336746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pict w14:anchorId="61E99F5C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5C2094F7" w14:textId="77777777" w:rsidR="00336746" w:rsidRPr="00336746" w:rsidRDefault="00336746" w:rsidP="00336746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Appendix 1 – Fair Processing Notice</w:t>
      </w:r>
    </w:p>
    <w:p w14:paraId="68FFC0E3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St Saviour’s Preschool and Nursery processes children’s information to:</w:t>
      </w:r>
    </w:p>
    <w:p w14:paraId="3697B9A7" w14:textId="77777777" w:rsidR="00336746" w:rsidRPr="00336746" w:rsidRDefault="00336746" w:rsidP="0033674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Support child development and progress monitoring.</w:t>
      </w:r>
    </w:p>
    <w:p w14:paraId="75BA18CD" w14:textId="77777777" w:rsidR="00336746" w:rsidRPr="00336746" w:rsidRDefault="00336746" w:rsidP="0033674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Provide appropriate pastoral care and welfare.</w:t>
      </w:r>
    </w:p>
    <w:p w14:paraId="7F566834" w14:textId="77777777" w:rsidR="00336746" w:rsidRPr="00336746" w:rsidRDefault="00336746" w:rsidP="00336746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Assess overall effectiveness of the setting.</w:t>
      </w:r>
    </w:p>
    <w:p w14:paraId="30E89D22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lang w:eastAsia="en-GB"/>
        </w:rPr>
        <w:t>Information may include</w:t>
      </w:r>
      <w:r w:rsidRPr="00336746">
        <w:rPr>
          <w:rFonts w:ascii="Arial" w:eastAsia="Times New Roman" w:hAnsi="Arial" w:cs="Arial"/>
          <w:color w:val="000000"/>
          <w:lang w:eastAsia="en-GB"/>
        </w:rPr>
        <w:t>:</w:t>
      </w:r>
    </w:p>
    <w:p w14:paraId="66E10022" w14:textId="77777777" w:rsidR="00336746" w:rsidRPr="00336746" w:rsidRDefault="00336746" w:rsidP="00336746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Contact details, attendance, characteristics (e.g., ethnic group, special educational needs), and medical information.</w:t>
      </w:r>
    </w:p>
    <w:p w14:paraId="60CF0FEF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lang w:eastAsia="en-GB"/>
        </w:rPr>
        <w:t>Data may be shared with</w:t>
      </w:r>
      <w:r w:rsidRPr="00336746">
        <w:rPr>
          <w:rFonts w:ascii="Arial" w:eastAsia="Times New Roman" w:hAnsi="Arial" w:cs="Arial"/>
          <w:color w:val="000000"/>
          <w:lang w:eastAsia="en-GB"/>
        </w:rPr>
        <w:t>:</w:t>
      </w:r>
    </w:p>
    <w:p w14:paraId="02A34022" w14:textId="77777777" w:rsidR="00336746" w:rsidRPr="00336746" w:rsidRDefault="00336746" w:rsidP="0033674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Local Authorities (LAs) for statutory functions and support.</w:t>
      </w:r>
    </w:p>
    <w:p w14:paraId="4BE018F0" w14:textId="77777777" w:rsidR="00336746" w:rsidRPr="00336746" w:rsidRDefault="00336746" w:rsidP="0033674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Department for Education (DfE) / Secretary of State for education purposes.</w:t>
      </w:r>
    </w:p>
    <w:p w14:paraId="6F299F0E" w14:textId="77777777" w:rsidR="00336746" w:rsidRPr="00336746" w:rsidRDefault="00336746" w:rsidP="0033674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Ofsted and other regulatory bodies for inspection and monitoring.</w:t>
      </w:r>
    </w:p>
    <w:p w14:paraId="2AC7D433" w14:textId="77777777" w:rsidR="00336746" w:rsidRPr="00336746" w:rsidRDefault="00336746" w:rsidP="00336746">
      <w:pPr>
        <w:numPr>
          <w:ilvl w:val="0"/>
          <w:numId w:val="14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Health professionals for safeguarding or medical care.</w:t>
      </w:r>
    </w:p>
    <w:p w14:paraId="4F246299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lang w:eastAsia="en-GB"/>
        </w:rPr>
        <w:t>Children and parents/carers have the right to</w:t>
      </w:r>
      <w:r w:rsidRPr="00336746">
        <w:rPr>
          <w:rFonts w:ascii="Arial" w:eastAsia="Times New Roman" w:hAnsi="Arial" w:cs="Arial"/>
          <w:color w:val="000000"/>
          <w:lang w:eastAsia="en-GB"/>
        </w:rPr>
        <w:t>:</w:t>
      </w:r>
    </w:p>
    <w:p w14:paraId="41E758A8" w14:textId="77777777" w:rsidR="00336746" w:rsidRPr="00336746" w:rsidRDefault="00336746" w:rsidP="00336746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Request access to personal data held by the setting.</w:t>
      </w:r>
    </w:p>
    <w:p w14:paraId="6340ED09" w14:textId="77777777" w:rsidR="00336746" w:rsidRPr="00336746" w:rsidRDefault="00336746" w:rsidP="00336746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Request correction of inaccuracies.</w:t>
      </w:r>
    </w:p>
    <w:p w14:paraId="4CD26176" w14:textId="77777777" w:rsidR="00336746" w:rsidRPr="00336746" w:rsidRDefault="00336746" w:rsidP="00336746">
      <w:pPr>
        <w:numPr>
          <w:ilvl w:val="0"/>
          <w:numId w:val="15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Withdraw consent where applicable.</w:t>
      </w:r>
    </w:p>
    <w:p w14:paraId="3DF1DAFC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b/>
          <w:bCs/>
          <w:color w:val="000000"/>
          <w:lang w:eastAsia="en-GB"/>
        </w:rPr>
        <w:t>To access personal data</w:t>
      </w:r>
      <w:r w:rsidRPr="00336746">
        <w:rPr>
          <w:rFonts w:ascii="Arial" w:eastAsia="Times New Roman" w:hAnsi="Arial" w:cs="Arial"/>
          <w:color w:val="000000"/>
          <w:lang w:eastAsia="en-GB"/>
        </w:rPr>
        <w:t>:</w:t>
      </w:r>
    </w:p>
    <w:p w14:paraId="026ADDB4" w14:textId="77777777" w:rsidR="00336746" w:rsidRPr="00336746" w:rsidRDefault="00336746" w:rsidP="0033674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Contact St Saviour’s Preschool and Nursery, 15 Gurney Court Rd, St Albans, Herts, AL1 4QU</w:t>
      </w:r>
    </w:p>
    <w:p w14:paraId="58C7E1EF" w14:textId="77777777" w:rsidR="00336746" w:rsidRPr="00336746" w:rsidRDefault="00336746" w:rsidP="00336746">
      <w:pPr>
        <w:numPr>
          <w:ilvl w:val="0"/>
          <w:numId w:val="16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lastRenderedPageBreak/>
        <w:t>Contact Hertfordshire County Council, Data Protection Team, County Hall, Pegs Lane, Hertford, SG13 8DQ</w:t>
      </w:r>
    </w:p>
    <w:p w14:paraId="073379BA" w14:textId="77777777" w:rsidR="00336746" w:rsidRPr="00336746" w:rsidRDefault="00336746" w:rsidP="00336746">
      <w:pPr>
        <w:spacing w:before="100" w:beforeAutospacing="1" w:after="100" w:afterAutospacing="1"/>
        <w:rPr>
          <w:rFonts w:ascii="Arial" w:eastAsia="Times New Roman" w:hAnsi="Arial" w:cs="Arial"/>
          <w:color w:val="000000"/>
          <w:lang w:eastAsia="en-GB"/>
        </w:rPr>
      </w:pPr>
      <w:r w:rsidRPr="00336746">
        <w:rPr>
          <w:rFonts w:ascii="Arial" w:eastAsia="Times New Roman" w:hAnsi="Arial" w:cs="Arial"/>
          <w:color w:val="000000"/>
          <w:lang w:eastAsia="en-GB"/>
        </w:rPr>
        <w:t>Proof of identity may be requested to protect personal data.</w:t>
      </w:r>
    </w:p>
    <w:p w14:paraId="189419C5" w14:textId="77777777" w:rsidR="00CA00D3" w:rsidRPr="00336746" w:rsidRDefault="00CA00D3" w:rsidP="00336746">
      <w:pPr>
        <w:rPr>
          <w:rFonts w:ascii="Arial" w:hAnsi="Arial" w:cs="Arial"/>
        </w:rPr>
      </w:pPr>
    </w:p>
    <w:sectPr w:rsidR="00CA00D3" w:rsidRPr="00336746" w:rsidSect="00EA772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A15"/>
    <w:multiLevelType w:val="hybridMultilevel"/>
    <w:tmpl w:val="86B2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60A77"/>
    <w:multiLevelType w:val="multilevel"/>
    <w:tmpl w:val="59547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F6A61"/>
    <w:multiLevelType w:val="multilevel"/>
    <w:tmpl w:val="AD6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A5083"/>
    <w:multiLevelType w:val="multilevel"/>
    <w:tmpl w:val="1160D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E6B47"/>
    <w:multiLevelType w:val="multilevel"/>
    <w:tmpl w:val="C1CE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00455"/>
    <w:multiLevelType w:val="multilevel"/>
    <w:tmpl w:val="E522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0A4F5E"/>
    <w:multiLevelType w:val="hybridMultilevel"/>
    <w:tmpl w:val="D88AA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C4258"/>
    <w:multiLevelType w:val="multilevel"/>
    <w:tmpl w:val="C290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3E6A83"/>
    <w:multiLevelType w:val="multilevel"/>
    <w:tmpl w:val="EC94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966D2"/>
    <w:multiLevelType w:val="multilevel"/>
    <w:tmpl w:val="A450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962C9"/>
    <w:multiLevelType w:val="hybridMultilevel"/>
    <w:tmpl w:val="143A6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503E7"/>
    <w:multiLevelType w:val="multilevel"/>
    <w:tmpl w:val="BC9A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5646A"/>
    <w:multiLevelType w:val="multilevel"/>
    <w:tmpl w:val="24369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272DEF"/>
    <w:multiLevelType w:val="multilevel"/>
    <w:tmpl w:val="DB96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5A600D"/>
    <w:multiLevelType w:val="multilevel"/>
    <w:tmpl w:val="2D10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F637C"/>
    <w:multiLevelType w:val="multilevel"/>
    <w:tmpl w:val="BBAC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1190290">
    <w:abstractNumId w:val="13"/>
  </w:num>
  <w:num w:numId="2" w16cid:durableId="228425199">
    <w:abstractNumId w:val="15"/>
  </w:num>
  <w:num w:numId="3" w16cid:durableId="1486699490">
    <w:abstractNumId w:val="6"/>
  </w:num>
  <w:num w:numId="4" w16cid:durableId="1348289678">
    <w:abstractNumId w:val="10"/>
  </w:num>
  <w:num w:numId="5" w16cid:durableId="2120877956">
    <w:abstractNumId w:val="0"/>
  </w:num>
  <w:num w:numId="6" w16cid:durableId="483468435">
    <w:abstractNumId w:val="7"/>
  </w:num>
  <w:num w:numId="7" w16cid:durableId="1834099456">
    <w:abstractNumId w:val="12"/>
  </w:num>
  <w:num w:numId="8" w16cid:durableId="1946694873">
    <w:abstractNumId w:val="8"/>
  </w:num>
  <w:num w:numId="9" w16cid:durableId="1880623321">
    <w:abstractNumId w:val="4"/>
  </w:num>
  <w:num w:numId="10" w16cid:durableId="384333162">
    <w:abstractNumId w:val="2"/>
  </w:num>
  <w:num w:numId="11" w16cid:durableId="199558876">
    <w:abstractNumId w:val="3"/>
  </w:num>
  <w:num w:numId="12" w16cid:durableId="1120879286">
    <w:abstractNumId w:val="9"/>
  </w:num>
  <w:num w:numId="13" w16cid:durableId="1563952450">
    <w:abstractNumId w:val="1"/>
  </w:num>
  <w:num w:numId="14" w16cid:durableId="1797328551">
    <w:abstractNumId w:val="11"/>
  </w:num>
  <w:num w:numId="15" w16cid:durableId="109857602">
    <w:abstractNumId w:val="5"/>
  </w:num>
  <w:num w:numId="16" w16cid:durableId="6165675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2B"/>
    <w:rsid w:val="00043F2B"/>
    <w:rsid w:val="000B2041"/>
    <w:rsid w:val="00287E3A"/>
    <w:rsid w:val="002B4BE6"/>
    <w:rsid w:val="00336746"/>
    <w:rsid w:val="00524881"/>
    <w:rsid w:val="0054646D"/>
    <w:rsid w:val="006D6BB4"/>
    <w:rsid w:val="006E280D"/>
    <w:rsid w:val="00702892"/>
    <w:rsid w:val="00A121CA"/>
    <w:rsid w:val="00A574E3"/>
    <w:rsid w:val="00B648DC"/>
    <w:rsid w:val="00C32008"/>
    <w:rsid w:val="00C838DA"/>
    <w:rsid w:val="00CA00D3"/>
    <w:rsid w:val="00DA3E8F"/>
    <w:rsid w:val="00E943F3"/>
    <w:rsid w:val="00EA772C"/>
    <w:rsid w:val="00E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E8A1"/>
  <w15:chartTrackingRefBased/>
  <w15:docId w15:val="{0336BD14-0DD9-B74C-B04F-7C30DB53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674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33674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3F2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DA3E8F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A3E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674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3674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336746"/>
    <w:rPr>
      <w:b/>
      <w:bCs/>
    </w:rPr>
  </w:style>
  <w:style w:type="character" w:customStyle="1" w:styleId="apple-converted-space">
    <w:name w:val="apple-converted-space"/>
    <w:basedOn w:val="DefaultParagraphFont"/>
    <w:rsid w:val="00336746"/>
  </w:style>
  <w:style w:type="character" w:styleId="Hyperlink">
    <w:name w:val="Hyperlink"/>
    <w:basedOn w:val="DefaultParagraphFont"/>
    <w:uiPriority w:val="99"/>
    <w:semiHidden/>
    <w:unhideWhenUsed/>
    <w:rsid w:val="00336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6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7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3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7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2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o.org.uk/?utm_source=chatgp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Claire Toms</cp:lastModifiedBy>
  <cp:revision>3</cp:revision>
  <cp:lastPrinted>2019-03-15T07:35:00Z</cp:lastPrinted>
  <dcterms:created xsi:type="dcterms:W3CDTF">2025-08-28T22:26:00Z</dcterms:created>
  <dcterms:modified xsi:type="dcterms:W3CDTF">2025-09-08T20:18:00Z</dcterms:modified>
</cp:coreProperties>
</file>